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414FE5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414FE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856FA7" w:rsidRPr="00414FE5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01:08:0516138:208 по ул. Гончарова г. Майкопа</w:t>
      </w:r>
      <w:r w:rsidRPr="00414FE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414FE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414FE5" w:rsidRDefault="00DC5D66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4FE5"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414FE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414FE5">
        <w:rPr>
          <w:rFonts w:ascii="Times New Roman" w:hAnsi="Times New Roman"/>
          <w:b/>
          <w:color w:val="000000"/>
          <w:sz w:val="26"/>
          <w:szCs w:val="26"/>
        </w:rPr>
        <w:t>0</w:t>
      </w:r>
      <w:r w:rsidR="003A29DF" w:rsidRPr="00414FE5"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414FE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414FE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414FE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414FE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4FE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856FA7" w:rsidRPr="00414FE5">
        <w:rPr>
          <w:rFonts w:ascii="Times New Roman" w:hAnsi="Times New Roman"/>
          <w:color w:val="000000"/>
          <w:sz w:val="26"/>
          <w:szCs w:val="26"/>
        </w:rPr>
        <w:t>13</w:t>
      </w:r>
      <w:r w:rsidR="008F7DF3" w:rsidRPr="00414FE5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414FE5">
        <w:rPr>
          <w:rFonts w:ascii="Times New Roman" w:hAnsi="Times New Roman"/>
          <w:color w:val="000000"/>
          <w:sz w:val="26"/>
          <w:szCs w:val="26"/>
        </w:rPr>
        <w:t>0</w:t>
      </w:r>
      <w:r w:rsidR="00E55316" w:rsidRPr="00414FE5">
        <w:rPr>
          <w:rFonts w:ascii="Times New Roman" w:hAnsi="Times New Roman"/>
          <w:color w:val="000000"/>
          <w:sz w:val="26"/>
          <w:szCs w:val="26"/>
        </w:rPr>
        <w:t>2</w:t>
      </w:r>
      <w:r w:rsidR="008424C3" w:rsidRPr="00414FE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414FE5">
        <w:rPr>
          <w:rFonts w:ascii="Times New Roman" w:hAnsi="Times New Roman"/>
          <w:color w:val="000000"/>
          <w:sz w:val="26"/>
          <w:szCs w:val="26"/>
        </w:rPr>
        <w:t>г.</w:t>
      </w:r>
      <w:r w:rsidRPr="00414FE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E55316" w:rsidRPr="00414FE5">
        <w:rPr>
          <w:rFonts w:ascii="Times New Roman" w:hAnsi="Times New Roman"/>
          <w:color w:val="000000"/>
          <w:sz w:val="26"/>
          <w:szCs w:val="26"/>
        </w:rPr>
        <w:t>1</w:t>
      </w:r>
      <w:r w:rsidR="00856FA7" w:rsidRPr="00414FE5">
        <w:rPr>
          <w:rFonts w:ascii="Times New Roman" w:hAnsi="Times New Roman"/>
          <w:color w:val="000000"/>
          <w:sz w:val="26"/>
          <w:szCs w:val="26"/>
        </w:rPr>
        <w:t>68</w:t>
      </w:r>
      <w:r w:rsidRPr="00414FE5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4205CD" w:rsidRPr="00414FE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01:08:0516138:208 по ул. Гончарова г. Майкопа</w:t>
      </w:r>
      <w:r w:rsidRPr="00414FE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4205CD" w:rsidRPr="00414FE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01:08:0516138:208 по ул. Гончарова г. Майкопа</w:t>
      </w:r>
      <w:r w:rsidRPr="00414FE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414FE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4FE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C5D66" w:rsidRPr="00414FE5">
        <w:rPr>
          <w:rFonts w:ascii="Times New Roman" w:hAnsi="Times New Roman"/>
          <w:color w:val="000000"/>
          <w:sz w:val="26"/>
          <w:szCs w:val="26"/>
        </w:rPr>
        <w:t>22</w:t>
      </w:r>
      <w:r w:rsidRPr="00414FE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414FE5">
        <w:rPr>
          <w:rFonts w:ascii="Times New Roman" w:hAnsi="Times New Roman"/>
          <w:color w:val="000000"/>
          <w:sz w:val="26"/>
          <w:szCs w:val="26"/>
        </w:rPr>
        <w:t>0</w:t>
      </w:r>
      <w:r w:rsidR="00A5253B" w:rsidRPr="00414FE5">
        <w:rPr>
          <w:rFonts w:ascii="Times New Roman" w:hAnsi="Times New Roman"/>
          <w:color w:val="000000"/>
          <w:sz w:val="26"/>
          <w:szCs w:val="26"/>
        </w:rPr>
        <w:t>2</w:t>
      </w:r>
      <w:r w:rsidRPr="00414FE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414FE5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414FE5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414FE5">
        <w:rPr>
          <w:rFonts w:ascii="Times New Roman" w:hAnsi="Times New Roman"/>
          <w:color w:val="000000"/>
          <w:sz w:val="26"/>
          <w:szCs w:val="26"/>
        </w:rPr>
        <w:t>№</w:t>
      </w:r>
      <w:r w:rsidR="00A5253B" w:rsidRPr="00414FE5">
        <w:rPr>
          <w:rFonts w:ascii="Times New Roman" w:hAnsi="Times New Roman"/>
          <w:color w:val="000000"/>
          <w:sz w:val="26"/>
          <w:szCs w:val="26"/>
        </w:rPr>
        <w:t>4</w:t>
      </w:r>
      <w:r w:rsidR="004205CD" w:rsidRPr="00414FE5">
        <w:rPr>
          <w:rFonts w:ascii="Times New Roman" w:hAnsi="Times New Roman"/>
          <w:color w:val="000000"/>
          <w:sz w:val="26"/>
          <w:szCs w:val="26"/>
        </w:rPr>
        <w:t>32</w:t>
      </w:r>
      <w:r w:rsidRPr="00414FE5">
        <w:rPr>
          <w:rFonts w:ascii="Times New Roman" w:hAnsi="Times New Roman"/>
          <w:color w:val="000000"/>
          <w:sz w:val="26"/>
          <w:szCs w:val="26"/>
        </w:rPr>
        <w:t>.</w:t>
      </w:r>
    </w:p>
    <w:p w:rsidR="00414FE5" w:rsidRPr="00414FE5" w:rsidRDefault="00C57D39" w:rsidP="00414FE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4FE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 w:rsidRPr="00414FE5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414FE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414FE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414FE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414FE5" w:rsidRPr="00414FE5" w:rsidRDefault="00414FE5" w:rsidP="00414FE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14FE5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граждан, постоянно проживающих на территории проведения публичных слушаний:</w:t>
      </w:r>
      <w:r w:rsidRPr="00414FE5">
        <w:rPr>
          <w:rFonts w:ascii="Times New Roman" w:hAnsi="Times New Roman"/>
          <w:sz w:val="26"/>
          <w:szCs w:val="26"/>
        </w:rPr>
        <w:t xml:space="preserve"> </w:t>
      </w:r>
    </w:p>
    <w:p w:rsidR="00414FE5" w:rsidRPr="00414FE5" w:rsidRDefault="00414FE5" w:rsidP="00414FE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4FE5">
        <w:rPr>
          <w:rFonts w:ascii="Times New Roman" w:hAnsi="Times New Roman"/>
          <w:b/>
          <w:color w:val="000000"/>
          <w:sz w:val="26"/>
          <w:szCs w:val="26"/>
        </w:rPr>
        <w:t>Позднякова С.В.:</w:t>
      </w:r>
      <w:r w:rsidRPr="00414F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14FE5">
        <w:rPr>
          <w:rFonts w:ascii="Times New Roman" w:hAnsi="Times New Roman"/>
          <w:bCs/>
          <w:sz w:val="26"/>
          <w:szCs w:val="26"/>
        </w:rPr>
        <w:t xml:space="preserve">Предоставить Поздняковой Светлане Васильевне разрешение </w:t>
      </w:r>
      <w:r w:rsidRPr="00414FE5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на земельном участке с кадастровым номером 01:08:0516138:208 по ул. Гончарова г. Майкопа на расстоянии 2 м от границы земельного участка по пер. Большому, 47 г. Майкопа (внес 1 чел.).</w:t>
      </w:r>
    </w:p>
    <w:p w:rsidR="00414FE5" w:rsidRPr="00414FE5" w:rsidRDefault="00414FE5" w:rsidP="00414FE5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4FE5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иных участников публичных слушаний:</w:t>
      </w:r>
    </w:p>
    <w:p w:rsidR="00414FE5" w:rsidRPr="00414FE5" w:rsidRDefault="00414FE5" w:rsidP="00414FE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4FE5">
        <w:rPr>
          <w:rFonts w:ascii="Times New Roman" w:hAnsi="Times New Roman"/>
          <w:color w:val="000000"/>
          <w:sz w:val="26"/>
          <w:szCs w:val="26"/>
        </w:rPr>
        <w:t>НЕ ПОСТУПИЛО</w:t>
      </w:r>
    </w:p>
    <w:p w:rsidR="00414FE5" w:rsidRPr="00414FE5" w:rsidRDefault="00414FE5" w:rsidP="00414FE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4FE5">
        <w:rPr>
          <w:rFonts w:ascii="Times New Roman" w:hAnsi="Times New Roman"/>
          <w:b/>
          <w:color w:val="000000"/>
          <w:sz w:val="26"/>
          <w:szCs w:val="26"/>
        </w:rPr>
        <w:t xml:space="preserve">Большинством голосов заключение о результатах публичных слушаниях было </w:t>
      </w:r>
      <w:r w:rsidRPr="00414FE5">
        <w:rPr>
          <w:rFonts w:ascii="Times New Roman" w:hAnsi="Times New Roman"/>
          <w:color w:val="000000"/>
          <w:sz w:val="26"/>
          <w:szCs w:val="26"/>
        </w:rPr>
        <w:t>ОДОБРЕНО.</w:t>
      </w:r>
    </w:p>
    <w:p w:rsidR="00414FE5" w:rsidRPr="00414FE5" w:rsidRDefault="00414FE5" w:rsidP="00414FE5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4FE5">
        <w:rPr>
          <w:rFonts w:ascii="Times New Roman" w:hAnsi="Times New Roman"/>
          <w:b/>
          <w:color w:val="000000"/>
          <w:sz w:val="26"/>
          <w:szCs w:val="26"/>
        </w:rPr>
        <w:t>Распределение голосов:</w:t>
      </w:r>
    </w:p>
    <w:p w:rsidR="00414FE5" w:rsidRPr="00414FE5" w:rsidRDefault="00414FE5" w:rsidP="00414FE5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4FE5">
        <w:rPr>
          <w:rFonts w:ascii="Times New Roman" w:hAnsi="Times New Roman"/>
          <w:b/>
          <w:color w:val="000000"/>
          <w:sz w:val="26"/>
          <w:szCs w:val="26"/>
        </w:rPr>
        <w:t>3 чел. - «за», 0 чел. - «против», 0 чел. – «воздержался»</w:t>
      </w:r>
    </w:p>
    <w:p w:rsidR="00414FE5" w:rsidRPr="00414FE5" w:rsidRDefault="00414FE5" w:rsidP="00414FE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414FE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14FE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414FE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14FE5" w:rsidRPr="00414FE5" w:rsidRDefault="00414FE5" w:rsidP="00414FE5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414FE5">
        <w:rPr>
          <w:rFonts w:ascii="Times New Roman" w:hAnsi="Times New Roman"/>
          <w:bCs/>
          <w:sz w:val="26"/>
          <w:szCs w:val="26"/>
        </w:rPr>
        <w:t>Предоставить Поздняковой Светлане Васильевне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на земельном участке с кадастровым номером 01:08:0516138:208 по ул. Гончарова г. Майкопа на расстоянии 2 м от границы земельного участка по пер. Большому, 47 г. Майкопа.</w:t>
      </w:r>
    </w:p>
    <w:p w:rsidR="009006F6" w:rsidRPr="00414FE5" w:rsidRDefault="009006F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414FE5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4FE5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414FE5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414FE5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414FE5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414FE5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414FE5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414FE5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414FE5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414FE5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414FE5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414FE5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414FE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414FE5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414FE5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414FE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B0987" w:rsidRPr="00414FE5" w:rsidRDefault="00066C62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4FE5">
        <w:rPr>
          <w:rFonts w:ascii="Times New Roman" w:hAnsi="Times New Roman"/>
          <w:b/>
          <w:color w:val="000000"/>
          <w:sz w:val="26"/>
          <w:szCs w:val="26"/>
        </w:rPr>
        <w:t>Член Комиссии</w:t>
      </w:r>
      <w:r w:rsidR="00C57D39" w:rsidRPr="00414FE5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414FE5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414FE5">
        <w:rPr>
          <w:rFonts w:ascii="Times New Roman" w:hAnsi="Times New Roman"/>
          <w:b/>
          <w:color w:val="000000"/>
          <w:sz w:val="26"/>
          <w:szCs w:val="26"/>
        </w:rPr>
        <w:tab/>
      </w:r>
      <w:r w:rsidRPr="00414FE5">
        <w:rPr>
          <w:rFonts w:ascii="Times New Roman" w:hAnsi="Times New Roman"/>
          <w:b/>
          <w:color w:val="000000"/>
          <w:sz w:val="26"/>
          <w:szCs w:val="26"/>
        </w:rPr>
        <w:tab/>
      </w:r>
      <w:r w:rsidRPr="00414FE5">
        <w:rPr>
          <w:rFonts w:ascii="Times New Roman" w:hAnsi="Times New Roman"/>
          <w:b/>
          <w:color w:val="000000"/>
          <w:sz w:val="26"/>
          <w:szCs w:val="26"/>
        </w:rPr>
        <w:tab/>
      </w:r>
      <w:r w:rsidRPr="00414FE5">
        <w:rPr>
          <w:rFonts w:ascii="Times New Roman" w:hAnsi="Times New Roman"/>
          <w:b/>
          <w:color w:val="000000"/>
          <w:sz w:val="26"/>
          <w:szCs w:val="26"/>
        </w:rPr>
        <w:tab/>
      </w:r>
      <w:r w:rsidRPr="00414FE5">
        <w:rPr>
          <w:rFonts w:ascii="Times New Roman" w:hAnsi="Times New Roman"/>
          <w:b/>
          <w:color w:val="000000"/>
          <w:sz w:val="26"/>
          <w:szCs w:val="26"/>
        </w:rPr>
        <w:tab/>
      </w:r>
      <w:r w:rsidRPr="00414FE5">
        <w:rPr>
          <w:rFonts w:ascii="Times New Roman" w:hAnsi="Times New Roman"/>
          <w:b/>
          <w:color w:val="000000"/>
          <w:sz w:val="26"/>
          <w:szCs w:val="26"/>
        </w:rPr>
        <w:tab/>
      </w:r>
      <w:r w:rsidRPr="00414FE5">
        <w:rPr>
          <w:rFonts w:ascii="Times New Roman" w:hAnsi="Times New Roman"/>
          <w:b/>
          <w:color w:val="000000"/>
          <w:sz w:val="26"/>
          <w:szCs w:val="26"/>
        </w:rPr>
        <w:tab/>
        <w:t xml:space="preserve">     Л.К. </w:t>
      </w:r>
      <w:proofErr w:type="spellStart"/>
      <w:r w:rsidRPr="00414FE5">
        <w:rPr>
          <w:rFonts w:ascii="Times New Roman" w:hAnsi="Times New Roman"/>
          <w:b/>
          <w:color w:val="000000"/>
          <w:sz w:val="26"/>
          <w:szCs w:val="26"/>
        </w:rPr>
        <w:t>Каракян</w:t>
      </w:r>
      <w:bookmarkStart w:id="0" w:name="_GoBack"/>
      <w:bookmarkEnd w:id="0"/>
      <w:proofErr w:type="spellEnd"/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4205CD" w:rsidRDefault="001E2759" w:rsidP="004205CD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A5253B"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4205CD" w:rsidSect="00414FE5">
      <w:pgSz w:w="11906" w:h="16838"/>
      <w:pgMar w:top="567" w:right="141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795E"/>
    <w:rsid w:val="002C562D"/>
    <w:rsid w:val="003054B5"/>
    <w:rsid w:val="00323046"/>
    <w:rsid w:val="003A29DF"/>
    <w:rsid w:val="003A2CED"/>
    <w:rsid w:val="003A6EA7"/>
    <w:rsid w:val="003E0788"/>
    <w:rsid w:val="003E6B87"/>
    <w:rsid w:val="00414FE5"/>
    <w:rsid w:val="004205CD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85948"/>
    <w:rsid w:val="005946EC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56FA7"/>
    <w:rsid w:val="008972C4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E67FE"/>
    <w:rsid w:val="00B44B37"/>
    <w:rsid w:val="00B537AB"/>
    <w:rsid w:val="00B56990"/>
    <w:rsid w:val="00B56D71"/>
    <w:rsid w:val="00B87F04"/>
    <w:rsid w:val="00B95C12"/>
    <w:rsid w:val="00BA3016"/>
    <w:rsid w:val="00BB2123"/>
    <w:rsid w:val="00BE6CB0"/>
    <w:rsid w:val="00C10D45"/>
    <w:rsid w:val="00C153FE"/>
    <w:rsid w:val="00C57547"/>
    <w:rsid w:val="00C57D39"/>
    <w:rsid w:val="00CD1869"/>
    <w:rsid w:val="00CD1F31"/>
    <w:rsid w:val="00CE73DD"/>
    <w:rsid w:val="00CF36E7"/>
    <w:rsid w:val="00D112C3"/>
    <w:rsid w:val="00D5254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2018-11-16T07:25:00Z</cp:lastPrinted>
  <dcterms:created xsi:type="dcterms:W3CDTF">2018-07-23T09:07:00Z</dcterms:created>
  <dcterms:modified xsi:type="dcterms:W3CDTF">2019-03-21T09:24:00Z</dcterms:modified>
</cp:coreProperties>
</file>